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835"/>
        <w:gridCol w:w="851"/>
        <w:gridCol w:w="2693"/>
        <w:gridCol w:w="1276"/>
        <w:gridCol w:w="567"/>
        <w:gridCol w:w="708"/>
        <w:gridCol w:w="709"/>
      </w:tblGrid>
      <w:tr w:rsidR="003107F0" w:rsidRPr="00182D37" w14:paraId="5DD6104C" w14:textId="77777777" w:rsidTr="003107F0">
        <w:trPr>
          <w:cantSplit/>
          <w:trHeight w:hRule="exact" w:val="53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69DF3" w14:textId="77777777" w:rsidR="003107F0" w:rsidRPr="00AD3EB8" w:rsidRDefault="003107F0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503655957" w:edGrp="everyone" w:colFirst="5" w:colLast="5"/>
            <w:permStart w:id="1794787118" w:edGrp="everyone" w:colFirst="3" w:colLast="3"/>
            <w:permStart w:id="1258965198" w:edGrp="everyone" w:colFirst="1" w:colLast="1"/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64A32" w14:textId="77777777" w:rsidR="003107F0" w:rsidRPr="00AD3EB8" w:rsidRDefault="003107F0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92E9D" w14:textId="77777777" w:rsidR="003107F0" w:rsidRPr="00AD3EB8" w:rsidRDefault="003107F0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7DA6CDC8658A497EBF23324589212161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7FCE1DB0" w14:textId="77777777" w:rsidR="003107F0" w:rsidRPr="00AD3EB8" w:rsidRDefault="003107F0" w:rsidP="00E96142">
                <w:pPr>
                  <w:suppressAutoHyphens/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AD3EB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5F548" w14:textId="77777777" w:rsidR="003107F0" w:rsidRPr="00AD3EB8" w:rsidRDefault="003107F0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F86DF" w14:textId="77777777" w:rsidR="003107F0" w:rsidRPr="00AD3EB8" w:rsidRDefault="003107F0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503655957"/>
      <w:permEnd w:id="1794787118"/>
      <w:permEnd w:id="1258965198"/>
      <w:tr w:rsidR="003107F0" w:rsidRPr="00182D37" w14:paraId="33D9BB12" w14:textId="77777777" w:rsidTr="003107F0">
        <w:trPr>
          <w:cantSplit/>
          <w:trHeight w:hRule="exact" w:val="714"/>
        </w:trPr>
        <w:tc>
          <w:tcPr>
            <w:tcW w:w="1091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C140A" w14:textId="656B3C72" w:rsidR="003107F0" w:rsidRPr="00AD3EB8" w:rsidRDefault="00E37816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E3781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This checklist shall be used during new installation, retrofit or major modifications to ECDIS</w:t>
            </w:r>
            <w:r w:rsidR="003107F0"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.</w:t>
            </w:r>
          </w:p>
        </w:tc>
      </w:tr>
      <w:tr w:rsidR="003107F0" w:rsidRPr="00182D37" w14:paraId="31C084CF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A69B2" w14:textId="688E7F33" w:rsidR="003107F0" w:rsidRPr="00AD3EB8" w:rsidRDefault="003107F0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35E5A86F" w14:textId="1F1A1D7E" w:rsidR="003107F0" w:rsidRPr="00AD3EB8" w:rsidRDefault="003107F0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B6AD6" w14:textId="77777777" w:rsidR="003107F0" w:rsidRPr="00AD3EB8" w:rsidRDefault="003107F0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E7CA5" w14:textId="77777777" w:rsidR="003107F0" w:rsidRPr="00AD3EB8" w:rsidRDefault="003107F0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AD3E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3107F0" w:rsidRPr="00182D37" w14:paraId="7428AAD7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BE3" w14:textId="3F9D772B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361721803" w:edGrp="everyone" w:colFirst="2" w:colLast="2"/>
            <w:permStart w:id="563550997" w:edGrp="everyone" w:colFirst="3" w:colLast="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045" w14:textId="3C37BAF0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Check primary position fixing system is setup correctly and prove the ECDIS is correct by inputting a manual fix into the system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4BD183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B15C25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5626D1DC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B2C" w14:textId="16F17980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410341738" w:edGrp="everyone" w:colFirst="2" w:colLast="2"/>
            <w:permStart w:id="415855463" w:edGrp="everyone" w:colFirst="3" w:colLast="3"/>
            <w:permEnd w:id="361721803"/>
            <w:permEnd w:id="56355099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492" w14:textId="410B6A12" w:rsidR="003107F0" w:rsidRPr="00AD3EB8" w:rsidRDefault="003107F0" w:rsidP="003107F0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Check system time is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293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7B9DC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3062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D1F814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05400305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069" w14:textId="48CEE4EA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82354939" w:edGrp="everyone" w:colFirst="2" w:colLast="2"/>
            <w:permStart w:id="985338164" w:edGrp="everyone" w:colFirst="3" w:colLast="3"/>
            <w:permEnd w:id="410341738"/>
            <w:permEnd w:id="41585546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DAC" w14:textId="6DF1090E" w:rsidR="003107F0" w:rsidRPr="00AD3EB8" w:rsidRDefault="003107F0" w:rsidP="003107F0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ECDIS setup is replicated on all ECDIS units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F6494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488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0231DF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43DCD45A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37A" w14:textId="5A4F9D8A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06490237" w:edGrp="everyone" w:colFirst="2" w:colLast="2"/>
            <w:permStart w:id="1604071485" w:edGrp="everyone" w:colFirst="3" w:colLast="3"/>
            <w:permEnd w:id="1382354939"/>
            <w:permEnd w:id="98533816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CB1" w14:textId="52F55A17" w:rsidR="003107F0" w:rsidRPr="00AD3EB8" w:rsidRDefault="003107F0" w:rsidP="003107F0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navigation tools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268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7DCB5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212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AB049D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7295B408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7F5" w14:textId="56B9C51D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87071638" w:edGrp="everyone" w:colFirst="2" w:colLast="2"/>
            <w:permStart w:id="1659127074" w:edGrp="everyone" w:colFirst="3" w:colLast="3"/>
            <w:permEnd w:id="1406490237"/>
            <w:permEnd w:id="1604071485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B83" w14:textId="298E15E0" w:rsidR="003107F0" w:rsidRPr="00AD3EB8" w:rsidRDefault="003107F0" w:rsidP="003107F0">
            <w:pPr>
              <w:pStyle w:val="NoSpacing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safety depth and safety contour settings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91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56328F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432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E55FE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37BED5F7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109" w14:textId="0BF2F1B3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101995291" w:edGrp="everyone" w:colFirst="2" w:colLast="2"/>
            <w:permStart w:id="1955333015" w:edGrp="everyone" w:colFirst="3" w:colLast="3"/>
            <w:permEnd w:id="1287071638"/>
            <w:permEnd w:id="165912707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978" w14:textId="4AE9ECF8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system units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07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E51C87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10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4625F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38BE3A99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3D86" w14:textId="72EECFA4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4207846" w:edGrp="everyone" w:colFirst="2" w:colLast="2"/>
            <w:permStart w:id="1175652547" w:edGrp="everyone" w:colFirst="3" w:colLast="3"/>
            <w:permEnd w:id="1101995291"/>
            <w:permEnd w:id="1955333015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A85" w14:textId="0B34C196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all relevant overlays are loaded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644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C6AD09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462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921B1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44502377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B5E" w14:textId="187FAD09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818810965" w:edGrp="everyone" w:colFirst="2" w:colLast="2"/>
            <w:permStart w:id="2106399411" w:edGrp="everyone" w:colFirst="3" w:colLast="3"/>
            <w:permEnd w:id="144207846"/>
            <w:permEnd w:id="1175652547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28C" w14:textId="01F342A8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area alerts are configured correctly (if system in use allows alarm configuration)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75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E8BFD4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458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3FFFC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470F2283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98E" w14:textId="3520078A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95074708" w:edGrp="everyone" w:colFirst="2" w:colLast="2"/>
            <w:permStart w:id="1116560461" w:edGrp="everyone" w:colFirst="3" w:colLast="3"/>
            <w:permEnd w:id="818810965"/>
            <w:permEnd w:id="2106399411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7CE" w14:textId="6C50CC1E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docking mode is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313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3E745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35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1BF83E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6930F861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A13" w14:textId="1D96791D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234787108" w:edGrp="everyone" w:colFirst="2" w:colLast="2"/>
            <w:permStart w:id="1006707194" w:edGrp="everyone" w:colFirst="3" w:colLast="3"/>
            <w:permEnd w:id="2095074708"/>
            <w:permEnd w:id="1116560461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69E" w14:textId="72B397BB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navigation alarms are configured correctly, including safety frame/anti-grounding cone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59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0FB76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000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BC352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763460DC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80B" w14:textId="30A82FC0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606827057" w:edGrp="everyone" w:colFirst="2" w:colLast="2"/>
            <w:permStart w:id="769682203" w:edGrp="everyone" w:colFirst="3" w:colLast="3"/>
            <w:permEnd w:id="1234787108"/>
            <w:permEnd w:id="1006707194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C990" w14:textId="6ED0C303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route alarms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58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B182A9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54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EE7612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5180CBE4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D55" w14:textId="48D7015F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9493568" w:edGrp="everyone" w:colFirst="2" w:colLast="2"/>
            <w:permStart w:id="956830118" w:edGrp="everyone" w:colFirst="3" w:colLast="3"/>
            <w:permEnd w:id="1606827057"/>
            <w:permEnd w:id="76968220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27FE" w14:textId="59D64173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targets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308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692D9E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559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07C0EA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3F9B9D83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F78" w14:textId="07E53F04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79709285" w:edGrp="everyone" w:colFirst="2" w:colLast="2"/>
            <w:permStart w:id="1856193636" w:edGrp="everyone" w:colFirst="3" w:colLast="3"/>
            <w:permEnd w:id="49493568"/>
            <w:permEnd w:id="956830118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008" w14:textId="0B99C042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the preferred radar is selected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811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B4343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852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D01AA8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3EB8" w:rsidRPr="004C4ABB" w14:paraId="7EF66CB3" w14:textId="77777777" w:rsidTr="001350B9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571" w14:textId="52F5244E" w:rsidR="00AD3EB8" w:rsidRPr="00AD3EB8" w:rsidRDefault="00AD3EB8" w:rsidP="00AD3EB8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96750333" w:edGrp="everyone" w:colFirst="2" w:colLast="2"/>
            <w:permStart w:id="1835416812" w:edGrp="everyone" w:colFirst="3" w:colLast="3"/>
            <w:permEnd w:id="979709285"/>
            <w:permEnd w:id="1856193636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5B80" w14:textId="24715189" w:rsidR="00AD3EB8" w:rsidRPr="00AD3EB8" w:rsidRDefault="00AD3EB8" w:rsidP="00AD3EB8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vessel data is setup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533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7031B" w14:textId="1DDDBA81" w:rsidR="00AD3EB8" w:rsidRPr="00AD3EB8" w:rsidRDefault="00AD3EB8" w:rsidP="00AD3EB8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55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F1932" w14:textId="257AA911" w:rsidR="00AD3EB8" w:rsidRPr="00AD3EB8" w:rsidRDefault="00AD3EB8" w:rsidP="00AD3EB8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1C392FB6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18D" w14:textId="217E9782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87040612" w:edGrp="everyone" w:colFirst="2" w:colLast="2"/>
            <w:permStart w:id="664225573" w:edGrp="everyone" w:colFirst="3" w:colLast="3"/>
            <w:permEnd w:id="996750333"/>
            <w:permEnd w:id="1835416812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840" w14:textId="2A51B908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the audible alarm is working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9971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DA38D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902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0829D1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5CB25AD1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2B76" w14:textId="1FC62DFE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30301473" w:edGrp="everyone" w:colFirst="2" w:colLast="2"/>
            <w:permStart w:id="1163533959" w:edGrp="everyone" w:colFirst="3" w:colLast="3"/>
            <w:permEnd w:id="1687040612"/>
            <w:permEnd w:id="66422557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F9B" w14:textId="1C342D98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the chart motion, chart orientation, screen layout, colour palette and additional ENC settings are configured correctly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785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0D132C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375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A54E1C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692BCEC3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B2D" w14:textId="3E94F0BF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254127" w:edGrp="everyone" w:colFirst="2" w:colLast="2"/>
            <w:permStart w:id="1458572283" w:edGrp="everyone" w:colFirst="3" w:colLast="3"/>
            <w:permEnd w:id="1930301473"/>
            <w:permEnd w:id="1163533959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02BA" w14:textId="18C5D0DA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the correct display setting is available for execution of navigation in accordance with ECDIS check off cards for pilotage and confined waters, and coastal navigation and open ocean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117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66A32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258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4C4BA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585CF67A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BB6" w14:textId="6443DA4E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67202927" w:edGrp="everyone" w:colFirst="2" w:colLast="2"/>
            <w:permStart w:id="901273960" w:edGrp="everyone" w:colFirst="3" w:colLast="3"/>
            <w:permEnd w:id="17254127"/>
            <w:permEnd w:id="145857228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C08" w14:textId="77E9EA3F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the correct route is loaded for route monitoring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1C3B9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47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E4A80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180A5EA8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8855" w14:textId="7E52BAE6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77638196" w:edGrp="everyone" w:colFirst="2" w:colLast="2"/>
            <w:permStart w:id="788662303" w:edGrp="everyone" w:colFirst="3" w:colLast="3"/>
            <w:permEnd w:id="867202927"/>
            <w:permEnd w:id="901273960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879" w14:textId="63CC75C9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the correct waypoint and route monitoring information is being displayed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847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118825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446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0F600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3081C41B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1DC" w14:textId="1A3D1589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24297729" w:edGrp="everyone" w:colFirst="2" w:colLast="2"/>
            <w:permStart w:id="1348041878" w:edGrp="everyone" w:colFirst="3" w:colLast="3"/>
            <w:permEnd w:id="1377638196"/>
            <w:permEnd w:id="788662303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2EB" w14:textId="35CF8673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Other checks as per manufacturer’s operating manuals: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068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5FDB8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486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437F91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39521C62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EE5" w14:textId="61436FF7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81415075" w:edGrp="everyone" w:colFirst="2" w:colLast="2"/>
            <w:permStart w:id="1059794751" w:edGrp="everyone" w:colFirst="3" w:colLast="3"/>
            <w:permEnd w:id="1424297729"/>
            <w:permEnd w:id="1348041878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526" w14:textId="7565A8DD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Complete IHO ENC/ECDIS Presentation and Performance Checks to ensure Chart data are being handled and displayed in accordance with standard.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98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F59352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22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17353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3A2BF202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E4A" w14:textId="630A4427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95180456" w:edGrp="everyone" w:colFirst="2" w:colLast="2"/>
            <w:permStart w:id="111115909" w:edGrp="everyone" w:colFirst="3" w:colLast="3"/>
            <w:permEnd w:id="1781415075"/>
            <w:permEnd w:id="1059794751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49B0" w14:textId="580C243D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Carry out self-test to ensure no fault at any modules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80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79F61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06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A4027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07F0" w:rsidRPr="00182D37" w14:paraId="7D2078DA" w14:textId="77777777" w:rsidTr="003107F0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866" w14:textId="2AF9071A" w:rsidR="003107F0" w:rsidRPr="00AD3EB8" w:rsidRDefault="003107F0" w:rsidP="003107F0">
            <w:pPr>
              <w:pStyle w:val="ListParagraph"/>
              <w:numPr>
                <w:ilvl w:val="0"/>
                <w:numId w:val="8"/>
              </w:num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4427725" w:edGrp="everyone" w:colFirst="2" w:colLast="2"/>
            <w:permStart w:id="1367954556" w:edGrp="everyone" w:colFirst="3" w:colLast="3"/>
            <w:permEnd w:id="295180456"/>
            <w:permEnd w:id="111115909"/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A73" w14:textId="64D71F09" w:rsidR="003107F0" w:rsidRPr="00AD3EB8" w:rsidRDefault="003107F0" w:rsidP="003107F0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3EB8">
              <w:rPr>
                <w:rFonts w:ascii="Arial" w:hAnsi="Arial" w:cs="Arial"/>
                <w:sz w:val="20"/>
                <w:szCs w:val="20"/>
              </w:rPr>
              <w:t>Ensure that ECDIS needs no manual re-initialization when changing from one source of power supply to another or interruption of the power supply for a period of up to 45 seconds.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451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C085A3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677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D3B055" w14:textId="77777777" w:rsidR="003107F0" w:rsidRPr="00AD3EB8" w:rsidRDefault="003107F0" w:rsidP="003107F0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D3E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84427725"/>
      <w:permEnd w:id="1367954556"/>
    </w:tbl>
    <w:p w14:paraId="4BA4E43D" w14:textId="77777777" w:rsidR="001350B9" w:rsidRDefault="001350B9" w:rsidP="001350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0099E" w14:textId="77777777" w:rsidR="001350B9" w:rsidRDefault="001350B9" w:rsidP="001350B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4245"/>
      </w:tblGrid>
      <w:tr w:rsidR="001350B9" w14:paraId="61B683C6" w14:textId="77777777" w:rsidTr="00E96142">
        <w:trPr>
          <w:trHeight w:val="405"/>
        </w:trPr>
        <w:tc>
          <w:tcPr>
            <w:tcW w:w="4106" w:type="dxa"/>
            <w:tcBorders>
              <w:bottom w:val="single" w:sz="4" w:space="0" w:color="auto"/>
            </w:tcBorders>
          </w:tcPr>
          <w:p w14:paraId="0FD4D154" w14:textId="77777777" w:rsidR="001350B9" w:rsidRDefault="001350B9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ermStart w:id="1833319717" w:edGrp="everyone"/>
            <w:permStart w:id="9071315" w:edGrp="everyone"/>
          </w:p>
        </w:tc>
        <w:tc>
          <w:tcPr>
            <w:tcW w:w="1843" w:type="dxa"/>
          </w:tcPr>
          <w:p w14:paraId="726F3CD5" w14:textId="77777777" w:rsidR="001350B9" w:rsidRDefault="001350B9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307DB5DC" w14:textId="77777777" w:rsidR="001350B9" w:rsidRDefault="001350B9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33319717"/>
      <w:permEnd w:id="9071315"/>
      <w:tr w:rsidR="001350B9" w:rsidRPr="00AF749C" w14:paraId="2FA6531A" w14:textId="77777777" w:rsidTr="00E96142">
        <w:tc>
          <w:tcPr>
            <w:tcW w:w="4106" w:type="dxa"/>
            <w:tcBorders>
              <w:top w:val="single" w:sz="4" w:space="0" w:color="auto"/>
            </w:tcBorders>
          </w:tcPr>
          <w:p w14:paraId="31EA2E61" w14:textId="42E55318" w:rsidR="001350B9" w:rsidRPr="00AF749C" w:rsidRDefault="001350B9" w:rsidP="00E96142">
            <w:pPr>
              <w:widowControl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Master</w:t>
            </w:r>
          </w:p>
        </w:tc>
        <w:tc>
          <w:tcPr>
            <w:tcW w:w="1843" w:type="dxa"/>
          </w:tcPr>
          <w:p w14:paraId="000204DA" w14:textId="77777777" w:rsidR="001350B9" w:rsidRPr="00AF749C" w:rsidRDefault="001350B9" w:rsidP="00E96142">
            <w:pPr>
              <w:widowControl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6880C8DA" w14:textId="756F9BFB" w:rsidR="001350B9" w:rsidRPr="00AF749C" w:rsidRDefault="001350B9" w:rsidP="00E96142">
            <w:pPr>
              <w:widowControl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2NO</w:t>
            </w:r>
          </w:p>
        </w:tc>
      </w:tr>
    </w:tbl>
    <w:p w14:paraId="1ACED01C" w14:textId="77777777" w:rsidR="001350B9" w:rsidRDefault="001350B9" w:rsidP="001350B9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A72D0B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0E9D6F30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6C40CD20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599E3D33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2FE66E8E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51584720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16388EF2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649F3494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01D53944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3C4AD969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30B22DFB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53900ED6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0C9110C5" w14:textId="77777777" w:rsidR="00DD5F25" w:rsidRP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27F4D59D" w14:textId="77777777" w:rsidR="00DD5F25" w:rsidRDefault="00DD5F25" w:rsidP="00DD5F25">
      <w:pPr>
        <w:rPr>
          <w:rFonts w:ascii="Arial" w:hAnsi="Arial" w:cs="Arial"/>
          <w:sz w:val="20"/>
          <w:szCs w:val="20"/>
        </w:rPr>
      </w:pPr>
    </w:p>
    <w:p w14:paraId="66869E0C" w14:textId="77777777" w:rsidR="00DD5F25" w:rsidRPr="00DD5F25" w:rsidRDefault="00DD5F25" w:rsidP="00DD5F25">
      <w:pPr>
        <w:jc w:val="center"/>
        <w:rPr>
          <w:rFonts w:ascii="Arial" w:hAnsi="Arial" w:cs="Arial"/>
          <w:sz w:val="20"/>
          <w:szCs w:val="20"/>
        </w:rPr>
      </w:pPr>
    </w:p>
    <w:sectPr w:rsidR="00DD5F25" w:rsidRPr="00DD5F25" w:rsidSect="002727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432" w:left="567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7F16" w14:textId="77777777" w:rsidR="0025711B" w:rsidRDefault="0025711B" w:rsidP="00597642">
      <w:pPr>
        <w:spacing w:after="0" w:line="240" w:lineRule="auto"/>
      </w:pPr>
      <w:r>
        <w:separator/>
      </w:r>
    </w:p>
  </w:endnote>
  <w:endnote w:type="continuationSeparator" w:id="0">
    <w:p w14:paraId="6F5F4EFD" w14:textId="77777777" w:rsidR="0025711B" w:rsidRDefault="0025711B" w:rsidP="00597642">
      <w:pPr>
        <w:spacing w:after="0" w:line="240" w:lineRule="auto"/>
      </w:pPr>
      <w:r>
        <w:continuationSeparator/>
      </w:r>
    </w:p>
  </w:endnote>
  <w:endnote w:type="continuationNotice" w:id="1">
    <w:p w14:paraId="0B26B0C0" w14:textId="77777777" w:rsidR="0025711B" w:rsidRDefault="00257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D011" w14:textId="77777777" w:rsidR="00115A24" w:rsidRDefault="00115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154" w14:textId="2E811C7F" w:rsidR="001800C2" w:rsidRDefault="001800C2" w:rsidP="001800C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78FA" w14:textId="77777777" w:rsidR="00115A24" w:rsidRDefault="00115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BA9E" w14:textId="77777777" w:rsidR="0025711B" w:rsidRDefault="0025711B" w:rsidP="00597642">
      <w:pPr>
        <w:spacing w:after="0" w:line="240" w:lineRule="auto"/>
      </w:pPr>
      <w:r>
        <w:separator/>
      </w:r>
    </w:p>
  </w:footnote>
  <w:footnote w:type="continuationSeparator" w:id="0">
    <w:p w14:paraId="18CE4F6B" w14:textId="77777777" w:rsidR="0025711B" w:rsidRDefault="0025711B" w:rsidP="00597642">
      <w:pPr>
        <w:spacing w:after="0" w:line="240" w:lineRule="auto"/>
      </w:pPr>
      <w:r>
        <w:continuationSeparator/>
      </w:r>
    </w:p>
  </w:footnote>
  <w:footnote w:type="continuationNotice" w:id="1">
    <w:p w14:paraId="781CC8D3" w14:textId="77777777" w:rsidR="0025711B" w:rsidRDefault="00257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A6EE" w14:textId="77777777" w:rsidR="00115A24" w:rsidRDefault="00115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395"/>
      <w:gridCol w:w="6095"/>
      <w:gridCol w:w="2410"/>
    </w:tblGrid>
    <w:tr w:rsidR="0027272B" w14:paraId="2D63E03C" w14:textId="77777777" w:rsidTr="00C41F73">
      <w:trPr>
        <w:trHeight w:val="1692"/>
      </w:trPr>
      <w:tc>
        <w:tcPr>
          <w:tcW w:w="2395" w:type="dxa"/>
          <w:tcBorders>
            <w:right w:val="single" w:sz="4" w:space="0" w:color="auto"/>
          </w:tcBorders>
          <w:vAlign w:val="center"/>
        </w:tcPr>
        <w:p w14:paraId="46F92C50" w14:textId="37C438A7" w:rsidR="0027272B" w:rsidRDefault="00477E92" w:rsidP="0027272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C6544C1" wp14:editId="60F43C27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1419860" cy="289560"/>
                <wp:effectExtent l="0" t="0" r="8890" b="0"/>
                <wp:wrapNone/>
                <wp:docPr id="7687783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7838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860" cy="289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25C4BD" w14:textId="6798721B" w:rsidR="0027272B" w:rsidRPr="00CE6BD0" w:rsidRDefault="0027272B" w:rsidP="0027272B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23F97209" w14:textId="672D366B" w:rsidR="0027272B" w:rsidRPr="00F06624" w:rsidRDefault="0027272B" w:rsidP="0027272B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</w:pP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begin"/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end"/>
          </w:r>
        </w:p>
        <w:p w14:paraId="339881E9" w14:textId="3925E381" w:rsidR="0027272B" w:rsidRPr="001923C7" w:rsidRDefault="0027272B" w:rsidP="0027272B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3.NAVB0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5</w:t>
          </w: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ECDIS 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Setup</w:t>
          </w:r>
        </w:p>
        <w:p w14:paraId="7CBC9BC9" w14:textId="77777777" w:rsidR="0027272B" w:rsidRPr="00F06624" w:rsidRDefault="0027272B" w:rsidP="0027272B">
          <w:pPr>
            <w:jc w:val="center"/>
            <w:rPr>
              <w:rFonts w:ascii="Arial" w:eastAsia="Times New Roman" w:hAnsi="Arial" w:cs="Times New Roman"/>
              <w:iCs/>
              <w:sz w:val="22"/>
              <w:szCs w:val="20"/>
              <w:lang w:val="en-GB"/>
            </w:rPr>
          </w:pPr>
        </w:p>
        <w:p w14:paraId="6AB16D8C" w14:textId="77777777" w:rsidR="0027272B" w:rsidRDefault="0027272B" w:rsidP="0027272B">
          <w:pPr>
            <w:jc w:val="center"/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3C473B2" w14:textId="0A070818" w:rsidR="0027272B" w:rsidRPr="002077C3" w:rsidRDefault="0027272B" w:rsidP="0027272B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1297335B" w14:textId="77777777" w:rsidR="0027272B" w:rsidRPr="002077C3" w:rsidRDefault="0027272B" w:rsidP="0027272B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4D99ECAB" w14:textId="6B83AB02" w:rsidR="0027272B" w:rsidRPr="002077C3" w:rsidRDefault="0027272B" w:rsidP="0027272B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C41F7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</w:t>
          </w:r>
          <w:r w:rsidR="0047388C" w:rsidRPr="0047388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7-</w:t>
          </w:r>
          <w:r w:rsidR="00C41F7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Aug</w:t>
          </w:r>
          <w:r w:rsidR="0047388C" w:rsidRPr="0047388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C41F7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25194852" w14:textId="3D0D6D06" w:rsidR="0027272B" w:rsidRPr="002077C3" w:rsidRDefault="0027272B" w:rsidP="0027272B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1</w:t>
          </w:r>
          <w:r w:rsidR="00FE4DAB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0.0</w:t>
          </w:r>
        </w:p>
        <w:p w14:paraId="55F8305A" w14:textId="41F6A768" w:rsidR="0027272B" w:rsidRDefault="0027272B" w:rsidP="0027272B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C41F7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DPA</w:t>
          </w:r>
        </w:p>
      </w:tc>
    </w:tr>
  </w:tbl>
  <w:p w14:paraId="5D6D62FF" w14:textId="77777777" w:rsidR="001800C2" w:rsidRPr="0027272B" w:rsidRDefault="001800C2">
    <w:pPr>
      <w:pStyle w:val="Header"/>
      <w:rPr>
        <w:rFonts w:ascii="Arial" w:hAnsi="Arial" w:cs="Arial"/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C9A" w14:textId="77777777" w:rsidR="00115A24" w:rsidRDefault="00115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A6692"/>
    <w:multiLevelType w:val="hybridMultilevel"/>
    <w:tmpl w:val="61CE8A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86184">
    <w:abstractNumId w:val="4"/>
  </w:num>
  <w:num w:numId="2" w16cid:durableId="1159036152">
    <w:abstractNumId w:val="5"/>
  </w:num>
  <w:num w:numId="3" w16cid:durableId="2172348">
    <w:abstractNumId w:val="6"/>
  </w:num>
  <w:num w:numId="4" w16cid:durableId="1576207649">
    <w:abstractNumId w:val="3"/>
  </w:num>
  <w:num w:numId="5" w16cid:durableId="1994409020">
    <w:abstractNumId w:val="0"/>
  </w:num>
  <w:num w:numId="6" w16cid:durableId="1777554065">
    <w:abstractNumId w:val="7"/>
  </w:num>
  <w:num w:numId="7" w16cid:durableId="1425036345">
    <w:abstractNumId w:val="2"/>
  </w:num>
  <w:num w:numId="8" w16cid:durableId="154909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16A0E"/>
    <w:rsid w:val="000A3194"/>
    <w:rsid w:val="000B6EC5"/>
    <w:rsid w:val="000E47BB"/>
    <w:rsid w:val="000F336B"/>
    <w:rsid w:val="00115A24"/>
    <w:rsid w:val="001350B9"/>
    <w:rsid w:val="001433F0"/>
    <w:rsid w:val="00143E2B"/>
    <w:rsid w:val="00160AD7"/>
    <w:rsid w:val="001653F9"/>
    <w:rsid w:val="001800C2"/>
    <w:rsid w:val="001B5C31"/>
    <w:rsid w:val="001C403C"/>
    <w:rsid w:val="0020740B"/>
    <w:rsid w:val="002221B8"/>
    <w:rsid w:val="0025711B"/>
    <w:rsid w:val="0027272B"/>
    <w:rsid w:val="002A2296"/>
    <w:rsid w:val="002A42AA"/>
    <w:rsid w:val="002D7140"/>
    <w:rsid w:val="002E39FE"/>
    <w:rsid w:val="00300EDE"/>
    <w:rsid w:val="00302407"/>
    <w:rsid w:val="003107F0"/>
    <w:rsid w:val="003612E8"/>
    <w:rsid w:val="0037453B"/>
    <w:rsid w:val="003861D5"/>
    <w:rsid w:val="003A3051"/>
    <w:rsid w:val="003F627F"/>
    <w:rsid w:val="00423189"/>
    <w:rsid w:val="0044565A"/>
    <w:rsid w:val="00463D75"/>
    <w:rsid w:val="0047388C"/>
    <w:rsid w:val="00477E92"/>
    <w:rsid w:val="0049464E"/>
    <w:rsid w:val="004A56B7"/>
    <w:rsid w:val="004E5B33"/>
    <w:rsid w:val="00526A63"/>
    <w:rsid w:val="00544387"/>
    <w:rsid w:val="0056402F"/>
    <w:rsid w:val="00573FE0"/>
    <w:rsid w:val="0058396C"/>
    <w:rsid w:val="00597642"/>
    <w:rsid w:val="005A6321"/>
    <w:rsid w:val="005E4C5F"/>
    <w:rsid w:val="005F224E"/>
    <w:rsid w:val="00617D22"/>
    <w:rsid w:val="0063709C"/>
    <w:rsid w:val="006848C4"/>
    <w:rsid w:val="006B12F4"/>
    <w:rsid w:val="006C0203"/>
    <w:rsid w:val="006C28CB"/>
    <w:rsid w:val="00724DB5"/>
    <w:rsid w:val="0072586E"/>
    <w:rsid w:val="00742CAC"/>
    <w:rsid w:val="00744796"/>
    <w:rsid w:val="00765C4B"/>
    <w:rsid w:val="00772959"/>
    <w:rsid w:val="007D21A7"/>
    <w:rsid w:val="007F09FA"/>
    <w:rsid w:val="008158F3"/>
    <w:rsid w:val="00820954"/>
    <w:rsid w:val="00850289"/>
    <w:rsid w:val="008D63B3"/>
    <w:rsid w:val="00902ADC"/>
    <w:rsid w:val="009364DD"/>
    <w:rsid w:val="009537D8"/>
    <w:rsid w:val="009965CA"/>
    <w:rsid w:val="009E3E90"/>
    <w:rsid w:val="00A66CAA"/>
    <w:rsid w:val="00AA10F3"/>
    <w:rsid w:val="00AD3EB8"/>
    <w:rsid w:val="00AD437D"/>
    <w:rsid w:val="00AE6B2D"/>
    <w:rsid w:val="00AF72DC"/>
    <w:rsid w:val="00B04120"/>
    <w:rsid w:val="00B4116A"/>
    <w:rsid w:val="00B63F9C"/>
    <w:rsid w:val="00BE77C2"/>
    <w:rsid w:val="00C12D77"/>
    <w:rsid w:val="00C41F73"/>
    <w:rsid w:val="00C66AA8"/>
    <w:rsid w:val="00CB34C2"/>
    <w:rsid w:val="00CC0E7B"/>
    <w:rsid w:val="00CE6BD0"/>
    <w:rsid w:val="00D31DBC"/>
    <w:rsid w:val="00D47C53"/>
    <w:rsid w:val="00D63422"/>
    <w:rsid w:val="00D6723E"/>
    <w:rsid w:val="00DD30A5"/>
    <w:rsid w:val="00DD5F25"/>
    <w:rsid w:val="00E05A5E"/>
    <w:rsid w:val="00E16BEA"/>
    <w:rsid w:val="00E2662D"/>
    <w:rsid w:val="00E37816"/>
    <w:rsid w:val="00E63FF7"/>
    <w:rsid w:val="00E902A5"/>
    <w:rsid w:val="00EA6916"/>
    <w:rsid w:val="00EB5880"/>
    <w:rsid w:val="00EC1F7E"/>
    <w:rsid w:val="00F1618B"/>
    <w:rsid w:val="00F64CBE"/>
    <w:rsid w:val="00F70EEF"/>
    <w:rsid w:val="00F82F49"/>
    <w:rsid w:val="00F9252B"/>
    <w:rsid w:val="00FA616D"/>
    <w:rsid w:val="00FE4DAB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7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07F0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3107F0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Cs w:val="24"/>
    </w:rPr>
  </w:style>
  <w:style w:type="paragraph" w:customStyle="1" w:styleId="Pa2">
    <w:name w:val="Pa2"/>
    <w:basedOn w:val="Default"/>
    <w:next w:val="Default"/>
    <w:uiPriority w:val="99"/>
    <w:rsid w:val="003107F0"/>
    <w:pPr>
      <w:spacing w:line="20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3107F0"/>
    <w:pPr>
      <w:autoSpaceDE w:val="0"/>
      <w:autoSpaceDN w:val="0"/>
      <w:adjustRightInd w:val="0"/>
      <w:spacing w:before="36" w:after="0" w:line="240" w:lineRule="auto"/>
      <w:ind w:left="39"/>
    </w:pPr>
    <w:rPr>
      <w:rFonts w:ascii="Gill Sans MT" w:hAnsi="Gill Sans MT" w:cs="Gill Sans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07F0"/>
    <w:rPr>
      <w:rFonts w:ascii="Gill Sans MT" w:hAnsi="Gill Sans MT" w:cs="Gill Sans MT"/>
      <w:sz w:val="20"/>
      <w:szCs w:val="20"/>
    </w:rPr>
  </w:style>
  <w:style w:type="paragraph" w:styleId="NoSpacing">
    <w:name w:val="No Spacing"/>
    <w:uiPriority w:val="1"/>
    <w:qFormat/>
    <w:rsid w:val="003107F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10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A6CDC8658A497EBF2332458921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AC50-5AAD-44DD-9C97-76C1EE2D9764}"/>
      </w:docPartPr>
      <w:docPartBody>
        <w:p w:rsidR="007C22DB" w:rsidRDefault="00722938" w:rsidP="00722938">
          <w:pPr>
            <w:pStyle w:val="7DA6CDC8658A497EBF23324589212161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38"/>
    <w:rsid w:val="00050723"/>
    <w:rsid w:val="000C05E9"/>
    <w:rsid w:val="00302407"/>
    <w:rsid w:val="00722938"/>
    <w:rsid w:val="00783950"/>
    <w:rsid w:val="007C22DB"/>
    <w:rsid w:val="00D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938"/>
    <w:rPr>
      <w:color w:val="808080"/>
    </w:rPr>
  </w:style>
  <w:style w:type="paragraph" w:customStyle="1" w:styleId="7DA6CDC8658A497EBF23324589212161">
    <w:name w:val="7DA6CDC8658A497EBF23324589212161"/>
    <w:rsid w:val="00722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2D40634-FBBC-4A43-8A8B-42398D8C0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B4494-C278-4403-A2A0-066B92CCC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restricted visibility checklist B9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ECDIS Setup Checklist</dc:title>
  <dc:subject/>
  <dc:creator>Kerry Everett - GSH DBN</dc:creator>
  <cp:keywords/>
  <dc:description/>
  <cp:lastModifiedBy>Felicia Hong</cp:lastModifiedBy>
  <cp:revision>93</cp:revision>
  <cp:lastPrinted>2015-12-07T07:17:00Z</cp:lastPrinted>
  <dcterms:created xsi:type="dcterms:W3CDTF">2016-03-08T08:14:00Z</dcterms:created>
  <dcterms:modified xsi:type="dcterms:W3CDTF">2025-08-09T00:22:00Z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Setup Checklist</vt:lpwstr>
  </property>
  <property fmtid="{D5CDD505-2E9C-101B-9397-08002B2CF9AE}" pid="4" name="MediaServiceImageTags">
    <vt:lpwstr/>
  </property>
</Properties>
</file>